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方正仿宋_GBK" w:hAnsi="Calibri" w:eastAsia="方正仿宋_GBK" w:cs="Times New Roman"/>
          <w:b/>
          <w:bCs/>
          <w:snapToGrid w:val="0"/>
          <w:sz w:val="32"/>
          <w:szCs w:val="32"/>
          <w:lang w:val="en-US" w:eastAsia="zh-CN"/>
        </w:rPr>
        <w:t>江苏省“普外科护理科普演讲大赛”报名回执</w:t>
      </w:r>
    </w:p>
    <w:tbl>
      <w:tblPr>
        <w:tblStyle w:val="6"/>
        <w:tblpPr w:leftFromText="180" w:rightFromText="180" w:vertAnchor="text" w:horzAnchor="page" w:tblpX="1515" w:tblpY="219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640"/>
        <w:gridCol w:w="1858"/>
        <w:gridCol w:w="1858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64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单 位</w:t>
            </w:r>
          </w:p>
        </w:tc>
        <w:tc>
          <w:tcPr>
            <w:tcW w:w="185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联系电话</w:t>
            </w:r>
          </w:p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（手机）</w:t>
            </w:r>
          </w:p>
        </w:tc>
        <w:tc>
          <w:tcPr>
            <w:tcW w:w="185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参赛作品</w:t>
            </w:r>
          </w:p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题目</w:t>
            </w:r>
          </w:p>
        </w:tc>
        <w:tc>
          <w:tcPr>
            <w:tcW w:w="185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textAlignment w:val="baseline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6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textAlignment w:val="baseline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textAlignment w:val="baseline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textAlignment w:val="baseline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textAlignment w:val="baseline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textAlignment w:val="baseline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6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textAlignment w:val="baseline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textAlignment w:val="baseline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textAlignment w:val="baseline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textAlignment w:val="baseline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textAlignment w:val="baseline"/>
        <w:rPr>
          <w:rFonts w:hint="eastAsia" w:ascii="宋体" w:hAnsi="宋体" w:eastAsia="宋体" w:cs="Calibri"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jc w:val="center"/>
        <w:rPr>
          <w:rFonts w:hint="eastAsia" w:ascii="宋体" w:hAnsi="宋体" w:eastAsia="宋体" w:cs="Calibri"/>
          <w:b/>
          <w:color w:val="333333"/>
          <w:kern w:val="0"/>
          <w:sz w:val="24"/>
          <w:szCs w:val="24"/>
        </w:rPr>
      </w:pPr>
      <w:r>
        <w:rPr>
          <w:rFonts w:hint="eastAsia" w:ascii="方正仿宋_GBK" w:hAnsi="Calibri" w:eastAsia="方正仿宋_GBK" w:cs="Times New Roman"/>
          <w:b/>
          <w:bCs/>
          <w:snapToGrid w:val="0"/>
          <w:sz w:val="32"/>
          <w:szCs w:val="32"/>
          <w:lang w:val="en-US" w:eastAsia="zh-CN"/>
        </w:rPr>
        <w:t>江苏省“普外科护理科普演讲大赛”评分标准</w:t>
      </w:r>
    </w:p>
    <w:tbl>
      <w:tblPr>
        <w:tblStyle w:val="5"/>
        <w:tblW w:w="89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6792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6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评分标准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科普内容</w:t>
            </w:r>
          </w:p>
        </w:tc>
        <w:tc>
          <w:tcPr>
            <w:tcW w:w="6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pacing w:val="15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15"/>
                <w:sz w:val="32"/>
                <w:szCs w:val="32"/>
                <w:lang w:eastAsia="zh-CN"/>
              </w:rPr>
              <w:t>主题鲜明，实用性强</w:t>
            </w: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pacing w:val="15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15"/>
                <w:sz w:val="32"/>
                <w:szCs w:val="32"/>
                <w:lang w:eastAsia="zh-CN"/>
              </w:rPr>
              <w:t>紧扣主题，逻辑性强</w:t>
            </w:r>
          </w:p>
        </w:tc>
        <w:tc>
          <w:tcPr>
            <w:tcW w:w="1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pacing w:val="15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15"/>
                <w:sz w:val="32"/>
                <w:szCs w:val="32"/>
                <w:lang w:eastAsia="zh-CN"/>
              </w:rPr>
              <w:t>通俗易懂，深入浅出</w:t>
            </w:r>
          </w:p>
        </w:tc>
        <w:tc>
          <w:tcPr>
            <w:tcW w:w="1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pacing w:val="15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15"/>
                <w:sz w:val="32"/>
                <w:szCs w:val="32"/>
                <w:lang w:eastAsia="zh-CN"/>
              </w:rPr>
              <w:t>重点突出，立论一致</w:t>
            </w:r>
          </w:p>
        </w:tc>
        <w:tc>
          <w:tcPr>
            <w:tcW w:w="10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9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科普技巧</w:t>
            </w:r>
          </w:p>
        </w:tc>
        <w:tc>
          <w:tcPr>
            <w:tcW w:w="6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pacing w:val="15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15"/>
                <w:sz w:val="32"/>
                <w:szCs w:val="32"/>
                <w:lang w:eastAsia="zh-CN"/>
              </w:rPr>
              <w:t>讲解思路清晰，整体流畅</w:t>
            </w:r>
          </w:p>
        </w:tc>
        <w:tc>
          <w:tcPr>
            <w:tcW w:w="103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pacing w:val="15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15"/>
                <w:sz w:val="32"/>
                <w:szCs w:val="32"/>
                <w:lang w:eastAsia="zh-CN"/>
              </w:rPr>
              <w:t>密切联系生活，特色鲜明</w:t>
            </w:r>
          </w:p>
        </w:tc>
        <w:tc>
          <w:tcPr>
            <w:tcW w:w="1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pacing w:val="15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15"/>
                <w:sz w:val="32"/>
                <w:szCs w:val="32"/>
                <w:lang w:eastAsia="zh-CN"/>
              </w:rPr>
              <w:t>表达结构严谨，角度新颖</w:t>
            </w:r>
          </w:p>
        </w:tc>
        <w:tc>
          <w:tcPr>
            <w:tcW w:w="1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pacing w:val="15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15"/>
                <w:sz w:val="32"/>
                <w:szCs w:val="32"/>
                <w:lang w:val="en-US" w:eastAsia="zh-CN"/>
              </w:rPr>
              <w:t>演讲构思巧妙，感染力强</w:t>
            </w:r>
          </w:p>
        </w:tc>
        <w:tc>
          <w:tcPr>
            <w:tcW w:w="1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演讲时间</w:t>
            </w:r>
          </w:p>
        </w:tc>
        <w:tc>
          <w:tcPr>
            <w:tcW w:w="6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6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pacing w:val="15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15"/>
                <w:sz w:val="32"/>
                <w:szCs w:val="32"/>
              </w:rPr>
              <w:t>时间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3-5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15"/>
                <w:sz w:val="32"/>
                <w:szCs w:val="32"/>
              </w:rPr>
              <w:t>分钟，若超时每分钟扣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15"/>
                <w:sz w:val="32"/>
                <w:szCs w:val="32"/>
              </w:rPr>
              <w:t>分</w:t>
            </w:r>
          </w:p>
        </w:tc>
        <w:tc>
          <w:tcPr>
            <w:tcW w:w="10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left"/>
        <w:textAlignment w:val="baseline"/>
        <w:rPr>
          <w:rFonts w:ascii="宋体" w:hAnsi="宋体" w:eastAsia="宋体" w:cs="Calibri"/>
          <w:color w:val="333333"/>
          <w:kern w:val="0"/>
          <w:sz w:val="24"/>
          <w:szCs w:val="24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1B65"/>
    <w:rsid w:val="00044F88"/>
    <w:rsid w:val="0005024D"/>
    <w:rsid w:val="00060611"/>
    <w:rsid w:val="00061B65"/>
    <w:rsid w:val="000A705E"/>
    <w:rsid w:val="000C5DD8"/>
    <w:rsid w:val="000C6CF8"/>
    <w:rsid w:val="000D59EF"/>
    <w:rsid w:val="000E185A"/>
    <w:rsid w:val="0011406F"/>
    <w:rsid w:val="00115C53"/>
    <w:rsid w:val="00180F1A"/>
    <w:rsid w:val="00193BDD"/>
    <w:rsid w:val="001D2183"/>
    <w:rsid w:val="002042E0"/>
    <w:rsid w:val="002723D0"/>
    <w:rsid w:val="003A1A58"/>
    <w:rsid w:val="003E05AB"/>
    <w:rsid w:val="003F285F"/>
    <w:rsid w:val="00421FBC"/>
    <w:rsid w:val="004320E4"/>
    <w:rsid w:val="00435E9E"/>
    <w:rsid w:val="0047272A"/>
    <w:rsid w:val="0047338F"/>
    <w:rsid w:val="004744FB"/>
    <w:rsid w:val="0048494A"/>
    <w:rsid w:val="004A1E4D"/>
    <w:rsid w:val="004E0B62"/>
    <w:rsid w:val="00506E76"/>
    <w:rsid w:val="0051318F"/>
    <w:rsid w:val="005345F8"/>
    <w:rsid w:val="005513EB"/>
    <w:rsid w:val="0055629F"/>
    <w:rsid w:val="0058073F"/>
    <w:rsid w:val="005958F6"/>
    <w:rsid w:val="005B0F75"/>
    <w:rsid w:val="005C15D8"/>
    <w:rsid w:val="005C59F5"/>
    <w:rsid w:val="006821E6"/>
    <w:rsid w:val="006D7105"/>
    <w:rsid w:val="007425A0"/>
    <w:rsid w:val="007665B2"/>
    <w:rsid w:val="00782ABB"/>
    <w:rsid w:val="00792DA2"/>
    <w:rsid w:val="00810135"/>
    <w:rsid w:val="008822F4"/>
    <w:rsid w:val="008B100A"/>
    <w:rsid w:val="008E30E2"/>
    <w:rsid w:val="008F1961"/>
    <w:rsid w:val="00900BD9"/>
    <w:rsid w:val="00936CEF"/>
    <w:rsid w:val="00970779"/>
    <w:rsid w:val="00994C70"/>
    <w:rsid w:val="009D5348"/>
    <w:rsid w:val="00A00FFC"/>
    <w:rsid w:val="00A62DD3"/>
    <w:rsid w:val="00A77628"/>
    <w:rsid w:val="00A94877"/>
    <w:rsid w:val="00AD7933"/>
    <w:rsid w:val="00B001E5"/>
    <w:rsid w:val="00B25F68"/>
    <w:rsid w:val="00B27E08"/>
    <w:rsid w:val="00B55376"/>
    <w:rsid w:val="00B616C7"/>
    <w:rsid w:val="00B7272C"/>
    <w:rsid w:val="00B92157"/>
    <w:rsid w:val="00B96CBA"/>
    <w:rsid w:val="00BB0955"/>
    <w:rsid w:val="00BB530B"/>
    <w:rsid w:val="00BC1166"/>
    <w:rsid w:val="00BF21C7"/>
    <w:rsid w:val="00C16C6D"/>
    <w:rsid w:val="00C37CFA"/>
    <w:rsid w:val="00C94524"/>
    <w:rsid w:val="00C94D21"/>
    <w:rsid w:val="00C97697"/>
    <w:rsid w:val="00CA1DBC"/>
    <w:rsid w:val="00CA5308"/>
    <w:rsid w:val="00CB52D2"/>
    <w:rsid w:val="00CC03D9"/>
    <w:rsid w:val="00D30141"/>
    <w:rsid w:val="00D44D43"/>
    <w:rsid w:val="00D95559"/>
    <w:rsid w:val="00DB1DB7"/>
    <w:rsid w:val="00E46916"/>
    <w:rsid w:val="00EB71E1"/>
    <w:rsid w:val="00F3263A"/>
    <w:rsid w:val="00F52D98"/>
    <w:rsid w:val="00F92400"/>
    <w:rsid w:val="00FA07AD"/>
    <w:rsid w:val="00FA348F"/>
    <w:rsid w:val="00FA4BD5"/>
    <w:rsid w:val="00FB0865"/>
    <w:rsid w:val="00FF29B1"/>
    <w:rsid w:val="04604940"/>
    <w:rsid w:val="049C1FC7"/>
    <w:rsid w:val="051E5EC5"/>
    <w:rsid w:val="06801B55"/>
    <w:rsid w:val="0738306E"/>
    <w:rsid w:val="08EA1A4F"/>
    <w:rsid w:val="0B286164"/>
    <w:rsid w:val="0D90520B"/>
    <w:rsid w:val="0E3725A0"/>
    <w:rsid w:val="0F4E1643"/>
    <w:rsid w:val="108F2EFE"/>
    <w:rsid w:val="10B663AC"/>
    <w:rsid w:val="11722B70"/>
    <w:rsid w:val="137643A4"/>
    <w:rsid w:val="13BD0458"/>
    <w:rsid w:val="13D34C31"/>
    <w:rsid w:val="156A1924"/>
    <w:rsid w:val="15D116C1"/>
    <w:rsid w:val="18DA5461"/>
    <w:rsid w:val="18E240F7"/>
    <w:rsid w:val="19CC74F3"/>
    <w:rsid w:val="19CC799C"/>
    <w:rsid w:val="1CFE3D41"/>
    <w:rsid w:val="1D6072F2"/>
    <w:rsid w:val="1EA53361"/>
    <w:rsid w:val="1F09052F"/>
    <w:rsid w:val="1F461946"/>
    <w:rsid w:val="21426A3A"/>
    <w:rsid w:val="21D54107"/>
    <w:rsid w:val="21F221C9"/>
    <w:rsid w:val="22DF5622"/>
    <w:rsid w:val="239B10AA"/>
    <w:rsid w:val="245929B9"/>
    <w:rsid w:val="246E13F4"/>
    <w:rsid w:val="24F21F73"/>
    <w:rsid w:val="2520637F"/>
    <w:rsid w:val="25576622"/>
    <w:rsid w:val="25A20002"/>
    <w:rsid w:val="28FC78D2"/>
    <w:rsid w:val="2E1F6092"/>
    <w:rsid w:val="2FCC10A3"/>
    <w:rsid w:val="30E90327"/>
    <w:rsid w:val="31C935F8"/>
    <w:rsid w:val="32477C60"/>
    <w:rsid w:val="32851D34"/>
    <w:rsid w:val="333F2976"/>
    <w:rsid w:val="34831818"/>
    <w:rsid w:val="34BB18AB"/>
    <w:rsid w:val="3543498F"/>
    <w:rsid w:val="37AF760B"/>
    <w:rsid w:val="397F6789"/>
    <w:rsid w:val="3C102074"/>
    <w:rsid w:val="3C202182"/>
    <w:rsid w:val="3E380607"/>
    <w:rsid w:val="3F3D6509"/>
    <w:rsid w:val="3F550C12"/>
    <w:rsid w:val="412C1D61"/>
    <w:rsid w:val="42AE668D"/>
    <w:rsid w:val="42D94494"/>
    <w:rsid w:val="437476B5"/>
    <w:rsid w:val="43C0768E"/>
    <w:rsid w:val="46BD7910"/>
    <w:rsid w:val="46E22F29"/>
    <w:rsid w:val="477C4360"/>
    <w:rsid w:val="489743CD"/>
    <w:rsid w:val="489F4427"/>
    <w:rsid w:val="4A640C43"/>
    <w:rsid w:val="4A6E6B4C"/>
    <w:rsid w:val="4D20219C"/>
    <w:rsid w:val="4E67791B"/>
    <w:rsid w:val="4FAC323C"/>
    <w:rsid w:val="4FC42EAF"/>
    <w:rsid w:val="4FC56396"/>
    <w:rsid w:val="50184DD8"/>
    <w:rsid w:val="515D1255"/>
    <w:rsid w:val="51C10D71"/>
    <w:rsid w:val="531C430A"/>
    <w:rsid w:val="5359601B"/>
    <w:rsid w:val="53CA0AF0"/>
    <w:rsid w:val="5453273A"/>
    <w:rsid w:val="56CA35E0"/>
    <w:rsid w:val="56E44294"/>
    <w:rsid w:val="57F87829"/>
    <w:rsid w:val="586F45EE"/>
    <w:rsid w:val="59376F31"/>
    <w:rsid w:val="5A074859"/>
    <w:rsid w:val="5BF73C73"/>
    <w:rsid w:val="5FD96279"/>
    <w:rsid w:val="6092240D"/>
    <w:rsid w:val="61041709"/>
    <w:rsid w:val="610B66BF"/>
    <w:rsid w:val="61D62349"/>
    <w:rsid w:val="625479D7"/>
    <w:rsid w:val="62BD372C"/>
    <w:rsid w:val="63056A50"/>
    <w:rsid w:val="640B59B4"/>
    <w:rsid w:val="68012BC0"/>
    <w:rsid w:val="6B103FEE"/>
    <w:rsid w:val="6B2E4D3F"/>
    <w:rsid w:val="6F025549"/>
    <w:rsid w:val="6F510B7B"/>
    <w:rsid w:val="70B55227"/>
    <w:rsid w:val="72FA0AEA"/>
    <w:rsid w:val="75367A51"/>
    <w:rsid w:val="75521700"/>
    <w:rsid w:val="7A027910"/>
    <w:rsid w:val="7A2A725B"/>
    <w:rsid w:val="7CB4728C"/>
    <w:rsid w:val="7D776541"/>
    <w:rsid w:val="7DEF0E9B"/>
    <w:rsid w:val="7DFD75CA"/>
    <w:rsid w:val="7F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2">
    <w:name w:val="15"/>
    <w:basedOn w:val="7"/>
    <w:qFormat/>
    <w:uiPriority w:val="0"/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912</Words>
  <Characters>995</Characters>
  <Lines>10</Lines>
  <Paragraphs>3</Paragraphs>
  <TotalTime>0</TotalTime>
  <ScaleCrop>false</ScaleCrop>
  <LinksUpToDate>false</LinksUpToDate>
  <CharactersWithSpaces>1003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2019-03-05T05:58:00Z</dcterms:created>
  <dc:creator>liying060722@163.com</dc:creator>
  <cp:lastModifiedBy>毕业生</cp:lastModifiedBy>
  <cp:lastPrinted>2019-04-11T09:33:00Z</cp:lastPrinted>
  <dcterms:modified xsi:type="dcterms:W3CDTF">2019-04-11T10:06:54Z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